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B3FF0"/>
          <w:sz w:val="22"/>
        </w:rPr>
        <w:t>PG Soft · Jebakan Kognitif</w:t>
      </w:r>
    </w:p>
    <w:p>
      <w:pPr>
        <w:jc w:val="center"/>
      </w:pPr>
      <w:r>
        <w:rPr>
          <w:b/>
          <w:color w:val="7B3FF0"/>
          <w:sz w:val="38"/>
        </w:rPr>
        <w:t>Panduan Menghindari Jebakan Pemula Slot PG: Kekeliruan Penjudi, Efek Near Miss, dan Miskonsepsi RTP dalam Satu Pandang (2026)</w:t>
      </w:r>
    </w:p>
    <w:p>
      <w:pPr>
        <w:jc w:val="center"/>
      </w:pPr>
      <w:r>
        <w:rPr>
          <w:color w:val="B0186B"/>
          <w:sz w:val="21"/>
        </w:rPr>
        <w:t>Oleh PG Soft (pgsoft-com.com) · 11 Juli 2026 (Pekan 28) · Materi rujukan, bukan unduhan game/aplikasi</w:t>
      </w:r>
    </w:p>
    <w:p/>
    <w:p>
      <w:r>
        <w:rPr>
          <w:sz w:val="22"/>
        </w:rPr>
        <w:t>Seni, efek suara, dan irama slot semuanya melayani satu tujuan: membuat Anda memutar beberapa kali lagi. Panduan penghindar jebakan ini memaparkan beberapa miskonsepsi kognitif paling umum sekaligus paling mahal bagi pemula — kebanyakan bukan soal 'sial', melainkan intuisi yang dimanfaatkan desain. Setelah memahaminya, Anda bisa mengenali jebakan ini bahkan sebelum duduk.</w:t>
      </w:r>
    </w:p>
    <w:p/>
    <w:p>
      <w:pPr>
        <w:pStyle w:val="Heading1"/>
      </w:pPr>
      <w:r>
        <w:rPr>
          <w:color w:val="7B3FF0"/>
        </w:rPr>
        <w:t>Dokumen ini menjelaskan apa saja</w:t>
      </w:r>
    </w:p>
    <w:p>
      <w:pPr>
        <w:pStyle w:val="ListNumber"/>
      </w:pPr>
      <w:r>
        <w:t>Kekeliruan penjudi: mengapa 'sudah lama tertahan harusnya keluar jackpot' secara matematis tak berlaku</w:t>
      </w:r>
    </w:p>
    <w:p>
      <w:pPr>
        <w:pStyle w:val="ListNumber"/>
      </w:pPr>
      <w:r>
        <w:t>Efek near miss: bagaimana layar memakai 'tinggal sedikit' untuk membuat Anda memutar sekali lagi</w:t>
      </w:r>
    </w:p>
    <w:p>
      <w:pPr>
        <w:pStyle w:val="ListNumber"/>
      </w:pPr>
      <w:r>
        <w:t>Menganggap RTP sebagai 'malam ini': nilai teoretis jangka panjang nyaris tak punya daya prediksi atas satu jam Anda</w:t>
      </w:r>
    </w:p>
    <w:p>
      <w:pPr>
        <w:pStyle w:val="ListNumber"/>
      </w:pPr>
      <w:r>
        <w:t>Mengacaukan 'longgar' dengan 'mudah menang': beda frekuensi menang, tingkat pengembalian, dan keunggulan bandar</w:t>
      </w:r>
    </w:p>
    <w:p>
      <w:pPr>
        <w:pStyle w:val="ListNumber"/>
      </w:pPr>
      <w:r>
        <w:t>Mengejar kerugian: mengapa membesarkan taruhan demi memenangkan kembali kerugian hanya mempercepat kebangkrutan</w:t>
      </w:r>
    </w:p>
    <w:p/>
    <w:p>
      <w:pPr>
        <w:pStyle w:val="Heading1"/>
      </w:pPr>
      <w:r>
        <w:rPr>
          <w:color w:val="7B3FF0"/>
        </w:rPr>
        <w:t>Pertanyaan Umum</w:t>
      </w:r>
    </w:p>
    <w:p>
      <w:r>
        <w:rPr>
          <w:b/>
          <w:color w:val="B0186B"/>
          <w:sz w:val="22"/>
        </w:rPr>
        <w:t>Apakah slot yang 'sudah lama tertahan berarti sebentar lagi keluar jackpot'?</w:t>
      </w:r>
    </w:p>
    <w:p>
      <w:r>
        <w:rPr>
          <w:sz w:val="21"/>
        </w:rPr>
        <w:t>Tidak. Tiap putaran adalah peristiwa independen, mesin tak punya ingatan, dan sekalah apa pun beruntun sebelumnya tak membuat putaran berikutnya lebih mudah kena. Ini kekeliruan penjudi yang khas.</w:t>
      </w:r>
    </w:p>
    <w:p>
      <w:r>
        <w:rPr>
          <w:b/>
          <w:color w:val="B0186B"/>
          <w:sz w:val="22"/>
        </w:rPr>
        <w:t>Apa maksud efek near miss?</w:t>
      </w:r>
    </w:p>
    <w:p>
      <w:r>
        <w:rPr>
          <w:sz w:val="21"/>
        </w:rPr>
        <w:t>Efek near miss merujuk pada layar yang sengaja menyajikan gambar 'tinggal sedikit kena' (misalnya simbol jackpot ketiga berhenti tepat di tepi bingkai); ketegangan yang diberikannya mendekati menang sungguhan, padahal tak terkait hasil, dengan tujuan mendorong Anda terus memutar.</w:t>
      </w:r>
    </w:p>
    <w:p/>
    <w:p>
      <w:pPr>
        <w:pStyle w:val="Heading1"/>
      </w:pPr>
      <w:r>
        <w:t>18+  Main dengan Sadar</w:t>
      </w:r>
    </w:p>
    <w:p>
      <w:r>
        <w:rPr>
          <w:sz w:val="19"/>
        </w:rPr>
        <w:t>Dokumen ini disusun secara independen oleh PG Soft (pgsoft-com.com) untuk menjelaskan cara kerja mekanisme game. Ini bukan kanal resmi PG, tidak menerima taruhan uang asli, dan tidak mempromosikan atau merekomendasikan platform judi mana pun — baik berkas ini maupun situs webnya tidak memuat tautan affiliate atau referral. Mode demo memakai kredit virtual dan tidak bisa memvalidasi hasil uang asli. Judi mengandung risiko, dan tidak ada mekanisme yang menghapus keunggulan bandar; jika permainan mulai memengaruhi kehidupan atau kesehatan Anda, hentikan dan cari bantuan profesional. Hanya untuk pembaca berusia 18 tahun ke atas.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